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914BF" w14:textId="77777777" w:rsidR="00EA0CFC" w:rsidRPr="00546905" w:rsidRDefault="00375FF4" w:rsidP="00001C04">
      <w:pPr>
        <w:pStyle w:val="ListParagraph"/>
        <w:numPr>
          <w:ilvl w:val="0"/>
          <w:numId w:val="18"/>
        </w:numPr>
        <w:spacing w:before="0" w:line="240" w:lineRule="auto"/>
        <w:ind w:left="284"/>
        <w:jc w:val="both"/>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Name of the Activity:</w:t>
      </w:r>
      <w:r w:rsidRPr="00546905">
        <w:rPr>
          <w:rFonts w:ascii="Times New Roman" w:eastAsia="Times New Roman" w:hAnsi="Times New Roman" w:cs="Times New Roman"/>
          <w:sz w:val="24"/>
          <w:szCs w:val="24"/>
        </w:rPr>
        <w:t xml:space="preserve"> One Day Workshop on New Process of Distribution of answer scripts</w:t>
      </w:r>
    </w:p>
    <w:p w14:paraId="058DA148" w14:textId="77777777" w:rsidR="00EA0CFC" w:rsidRPr="00546905" w:rsidRDefault="00375FF4" w:rsidP="00001C04">
      <w:pPr>
        <w:pStyle w:val="ListParagraph"/>
        <w:numPr>
          <w:ilvl w:val="0"/>
          <w:numId w:val="18"/>
        </w:numPr>
        <w:spacing w:before="0" w:line="240" w:lineRule="auto"/>
        <w:ind w:left="284"/>
        <w:jc w:val="both"/>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Date of the event</w:t>
      </w:r>
      <w:r w:rsidRPr="00546905">
        <w:rPr>
          <w:rFonts w:ascii="Times New Roman" w:eastAsia="Times New Roman" w:hAnsi="Times New Roman" w:cs="Times New Roman"/>
          <w:sz w:val="24"/>
          <w:szCs w:val="24"/>
        </w:rPr>
        <w:t>: 07.02.2023</w:t>
      </w:r>
    </w:p>
    <w:p w14:paraId="2570FBFC" w14:textId="77777777" w:rsidR="00EA0CFC" w:rsidRPr="00546905" w:rsidRDefault="00375FF4" w:rsidP="00001C04">
      <w:pPr>
        <w:pStyle w:val="ListParagraph"/>
        <w:numPr>
          <w:ilvl w:val="0"/>
          <w:numId w:val="18"/>
        </w:numPr>
        <w:spacing w:before="0" w:line="240" w:lineRule="auto"/>
        <w:ind w:left="284"/>
        <w:jc w:val="both"/>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Organizers:</w:t>
      </w:r>
      <w:r w:rsidRPr="00546905">
        <w:rPr>
          <w:rFonts w:ascii="Times New Roman" w:eastAsia="Times New Roman" w:hAnsi="Times New Roman" w:cs="Times New Roman"/>
          <w:sz w:val="24"/>
          <w:szCs w:val="24"/>
        </w:rPr>
        <w:t xml:space="preserve"> Dept of Controller of Examinations, University of Kalyani, in association with Chakdaha College</w:t>
      </w:r>
    </w:p>
    <w:p w14:paraId="7A7FA831" w14:textId="77777777" w:rsidR="00EA0CFC" w:rsidRPr="00546905" w:rsidRDefault="00375FF4" w:rsidP="00001C04">
      <w:pPr>
        <w:pStyle w:val="ListParagraph"/>
        <w:numPr>
          <w:ilvl w:val="0"/>
          <w:numId w:val="18"/>
        </w:numPr>
        <w:spacing w:before="0" w:line="240" w:lineRule="auto"/>
        <w:ind w:left="284"/>
        <w:jc w:val="both"/>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Speakers:</w:t>
      </w:r>
      <w:r w:rsidRPr="00546905">
        <w:rPr>
          <w:rFonts w:ascii="Times New Roman" w:eastAsia="Times New Roman" w:hAnsi="Times New Roman" w:cs="Times New Roman"/>
          <w:sz w:val="24"/>
          <w:szCs w:val="24"/>
        </w:rPr>
        <w:t xml:space="preserve"> Dr. </w:t>
      </w:r>
      <w:proofErr w:type="spellStart"/>
      <w:r w:rsidRPr="00546905">
        <w:rPr>
          <w:rFonts w:ascii="Times New Roman" w:eastAsia="Times New Roman" w:hAnsi="Times New Roman" w:cs="Times New Roman"/>
          <w:sz w:val="24"/>
          <w:szCs w:val="24"/>
        </w:rPr>
        <w:t>Bimalendu</w:t>
      </w:r>
      <w:proofErr w:type="spellEnd"/>
      <w:r w:rsidRPr="00546905">
        <w:rPr>
          <w:rFonts w:ascii="Times New Roman" w:eastAsia="Times New Roman" w:hAnsi="Times New Roman" w:cs="Times New Roman"/>
          <w:sz w:val="24"/>
          <w:szCs w:val="24"/>
        </w:rPr>
        <w:t xml:space="preserve"> Biswas, Controller of Examinations, University of Kalyani</w:t>
      </w:r>
    </w:p>
    <w:p w14:paraId="0E64621B" w14:textId="77777777" w:rsidR="00B82ADC" w:rsidRPr="00546905" w:rsidRDefault="00375FF4" w:rsidP="00001C04">
      <w:pPr>
        <w:pStyle w:val="ListParagraph"/>
        <w:numPr>
          <w:ilvl w:val="0"/>
          <w:numId w:val="18"/>
        </w:numPr>
        <w:spacing w:before="0" w:line="240" w:lineRule="auto"/>
        <w:ind w:left="284"/>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Number of Participants:</w:t>
      </w:r>
      <w:r w:rsidRPr="00546905">
        <w:rPr>
          <w:rFonts w:ascii="Times New Roman" w:eastAsia="Times New Roman" w:hAnsi="Times New Roman" w:cs="Times New Roman"/>
          <w:sz w:val="24"/>
          <w:szCs w:val="24"/>
        </w:rPr>
        <w:t xml:space="preserve"> 21 </w:t>
      </w:r>
    </w:p>
    <w:p w14:paraId="3C14547D" w14:textId="77777777" w:rsidR="00EA0CFC" w:rsidRPr="00546905" w:rsidRDefault="00375FF4" w:rsidP="00001C04">
      <w:pPr>
        <w:pStyle w:val="ListParagraph"/>
        <w:numPr>
          <w:ilvl w:val="0"/>
          <w:numId w:val="18"/>
        </w:numPr>
        <w:spacing w:before="0" w:line="240" w:lineRule="auto"/>
        <w:ind w:left="284"/>
        <w:rPr>
          <w:rFonts w:ascii="Times New Roman" w:eastAsia="Times New Roman" w:hAnsi="Times New Roman" w:cs="Times New Roman"/>
          <w:sz w:val="24"/>
          <w:szCs w:val="24"/>
        </w:rPr>
      </w:pPr>
      <w:r w:rsidRPr="00546905">
        <w:rPr>
          <w:rFonts w:ascii="Times New Roman" w:eastAsia="Times New Roman" w:hAnsi="Times New Roman" w:cs="Times New Roman"/>
          <w:b/>
          <w:bCs/>
          <w:sz w:val="24"/>
          <w:szCs w:val="24"/>
        </w:rPr>
        <w:t>Outcome:</w:t>
      </w:r>
      <w:r w:rsidRPr="00546905">
        <w:rPr>
          <w:rFonts w:ascii="Times New Roman" w:eastAsia="Times New Roman" w:hAnsi="Times New Roman" w:cs="Times New Roman"/>
          <w:sz w:val="24"/>
          <w:szCs w:val="24"/>
        </w:rPr>
        <w:t xml:space="preserve"> The one-day workshop on the new process of distributing answer scripts provided participants with valuable insights and practical knowledge about the evolving methods in the distribution of examination materials. In conclusion, the "One Day Workshop on New Process of Distribution of Answer Scripts" equipped participants with a comprehensive understanding of contemporary distribution techniques, fostering a transition towards more efficient, secure, and technology-driven approaches in handling examination materials.</w:t>
      </w:r>
    </w:p>
    <w:p w14:paraId="00961331" w14:textId="77777777" w:rsidR="00EA0CFC" w:rsidRPr="00130655" w:rsidRDefault="00375FF4" w:rsidP="00001C04">
      <w:pPr>
        <w:pStyle w:val="ListParagraph"/>
        <w:numPr>
          <w:ilvl w:val="0"/>
          <w:numId w:val="18"/>
        </w:numPr>
        <w:spacing w:before="0" w:line="240" w:lineRule="auto"/>
        <w:ind w:left="284"/>
        <w:jc w:val="both"/>
        <w:rPr>
          <w:rFonts w:ascii="Times New Roman" w:eastAsia="Times New Roman" w:hAnsi="Times New Roman" w:cs="Times New Roman"/>
          <w:b/>
          <w:bCs/>
          <w:sz w:val="24"/>
          <w:szCs w:val="24"/>
        </w:rPr>
      </w:pPr>
      <w:r w:rsidRPr="00130655">
        <w:rPr>
          <w:rFonts w:ascii="Times New Roman" w:eastAsia="Times New Roman" w:hAnsi="Times New Roman" w:cs="Times New Roman"/>
          <w:b/>
          <w:bCs/>
          <w:sz w:val="24"/>
          <w:szCs w:val="24"/>
        </w:rPr>
        <w:t>Photographs of the Workshop:</w:t>
      </w:r>
    </w:p>
    <w:p w14:paraId="186AF520" w14:textId="77777777" w:rsidR="00EA0CFC" w:rsidRDefault="00EA0CFC">
      <w:pPr>
        <w:spacing w:before="0" w:line="240" w:lineRule="auto"/>
        <w:ind w:left="0"/>
        <w:jc w:val="both"/>
        <w:rPr>
          <w:rFonts w:ascii="Times New Roman" w:eastAsia="Times New Roman" w:hAnsi="Times New Roman" w:cs="Times New Roman"/>
          <w:sz w:val="21"/>
          <w:szCs w:val="21"/>
        </w:rPr>
      </w:pPr>
    </w:p>
    <w:p w14:paraId="5A4A9A8D" w14:textId="77777777" w:rsidR="00EA0CFC" w:rsidRDefault="00375FF4">
      <w:pPr>
        <w:spacing w:before="0" w:line="240" w:lineRule="auto"/>
        <w:ind w:left="0"/>
        <w:jc w:val="both"/>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IN" w:eastAsia="en-IN"/>
        </w:rPr>
        <w:drawing>
          <wp:inline distT="114300" distB="114300" distL="114300" distR="114300" wp14:anchorId="0F40F65D" wp14:editId="4A3818B7">
            <wp:extent cx="3081338" cy="2311003"/>
            <wp:effectExtent l="0" t="0" r="0" b="0"/>
            <wp:docPr id="6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 cstate="print"/>
                    <a:srcRect/>
                    <a:stretch>
                      <a:fillRect/>
                    </a:stretch>
                  </pic:blipFill>
                  <pic:spPr>
                    <a:xfrm>
                      <a:off x="0" y="0"/>
                      <a:ext cx="3081338" cy="2311003"/>
                    </a:xfrm>
                    <a:prstGeom prst="rect">
                      <a:avLst/>
                    </a:prstGeom>
                    <a:ln/>
                  </pic:spPr>
                </pic:pic>
              </a:graphicData>
            </a:graphic>
          </wp:inline>
        </w:drawing>
      </w:r>
      <w:r>
        <w:rPr>
          <w:rFonts w:ascii="Times New Roman" w:eastAsia="Times New Roman" w:hAnsi="Times New Roman" w:cs="Times New Roman"/>
          <w:noProof/>
          <w:sz w:val="21"/>
          <w:szCs w:val="21"/>
          <w:lang w:val="en-IN" w:eastAsia="en-IN"/>
        </w:rPr>
        <w:drawing>
          <wp:inline distT="114300" distB="114300" distL="114300" distR="114300" wp14:anchorId="6518F088" wp14:editId="08D07943">
            <wp:extent cx="3073661" cy="2300157"/>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rcRect/>
                    <a:stretch>
                      <a:fillRect/>
                    </a:stretch>
                  </pic:blipFill>
                  <pic:spPr>
                    <a:xfrm>
                      <a:off x="0" y="0"/>
                      <a:ext cx="3073661" cy="2300157"/>
                    </a:xfrm>
                    <a:prstGeom prst="rect">
                      <a:avLst/>
                    </a:prstGeom>
                    <a:ln/>
                  </pic:spPr>
                </pic:pic>
              </a:graphicData>
            </a:graphic>
          </wp:inline>
        </w:drawing>
      </w:r>
    </w:p>
    <w:p w14:paraId="7B17F4F7" w14:textId="77777777" w:rsidR="00EA0CFC" w:rsidRDefault="00375FF4">
      <w:pPr>
        <w:spacing w:before="0" w:line="240" w:lineRule="auto"/>
        <w:ind w:left="0"/>
        <w:jc w:val="both"/>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IN" w:eastAsia="en-IN"/>
        </w:rPr>
        <w:drawing>
          <wp:inline distT="114300" distB="114300" distL="114300" distR="114300" wp14:anchorId="40C8A960" wp14:editId="6D169DE4">
            <wp:extent cx="6219825" cy="3247951"/>
            <wp:effectExtent l="0" t="0" r="0" 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 cstate="print"/>
                    <a:srcRect/>
                    <a:stretch>
                      <a:fillRect/>
                    </a:stretch>
                  </pic:blipFill>
                  <pic:spPr>
                    <a:xfrm>
                      <a:off x="0" y="0"/>
                      <a:ext cx="6219825" cy="3247951"/>
                    </a:xfrm>
                    <a:prstGeom prst="rect">
                      <a:avLst/>
                    </a:prstGeom>
                    <a:ln/>
                  </pic:spPr>
                </pic:pic>
              </a:graphicData>
            </a:graphic>
          </wp:inline>
        </w:drawing>
      </w:r>
    </w:p>
    <w:p w14:paraId="611D92E0" w14:textId="77777777" w:rsidR="00EA0CFC" w:rsidRDefault="00EA0CFC">
      <w:pPr>
        <w:spacing w:before="0" w:line="240" w:lineRule="auto"/>
        <w:ind w:left="0"/>
        <w:jc w:val="both"/>
        <w:rPr>
          <w:rFonts w:ascii="Times New Roman" w:eastAsia="Times New Roman" w:hAnsi="Times New Roman" w:cs="Times New Roman"/>
          <w:sz w:val="21"/>
          <w:szCs w:val="21"/>
        </w:rPr>
      </w:pPr>
    </w:p>
    <w:p w14:paraId="469891FD" w14:textId="77777777" w:rsidR="00B82ADC" w:rsidRDefault="00B82ADC">
      <w:pPr>
        <w:spacing w:before="0" w:line="240" w:lineRule="auto"/>
        <w:ind w:left="0"/>
        <w:jc w:val="both"/>
        <w:rPr>
          <w:rFonts w:ascii="Times New Roman" w:eastAsia="Times New Roman" w:hAnsi="Times New Roman" w:cs="Times New Roman"/>
          <w:sz w:val="21"/>
          <w:szCs w:val="21"/>
        </w:rPr>
      </w:pPr>
    </w:p>
    <w:p w14:paraId="42BA0612" w14:textId="42D1C240" w:rsidR="00B82ADC" w:rsidRDefault="00B82ADC">
      <w:pPr>
        <w:spacing w:before="0" w:line="240" w:lineRule="auto"/>
        <w:ind w:left="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Attendance:</w:t>
      </w:r>
    </w:p>
    <w:p w14:paraId="7587CB89" w14:textId="77777777" w:rsidR="00B82ADC" w:rsidRDefault="00B82ADC" w:rsidP="005F0D53">
      <w:pPr>
        <w:spacing w:before="0" w:line="240" w:lineRule="auto"/>
        <w:ind w:left="0"/>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IN" w:eastAsia="en-IN"/>
        </w:rPr>
        <w:drawing>
          <wp:inline distT="0" distB="0" distL="0" distR="0" wp14:anchorId="17B421C0" wp14:editId="3A8D90F7">
            <wp:extent cx="4433039" cy="7176655"/>
            <wp:effectExtent l="0" t="0" r="0" b="0"/>
            <wp:docPr id="355178954" name="Picture 355178953" descr="NEW PROCESS OF DISTRIBUTION OF ANSWER 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ROCESS OF DISTRIBUTION OF ANSWER SCRIPT.jpg"/>
                    <pic:cNvPicPr/>
                  </pic:nvPicPr>
                  <pic:blipFill>
                    <a:blip r:embed="rId10" cstate="print"/>
                    <a:srcRect t="9109" b="18018"/>
                    <a:stretch>
                      <a:fillRect/>
                    </a:stretch>
                  </pic:blipFill>
                  <pic:spPr>
                    <a:xfrm>
                      <a:off x="0" y="0"/>
                      <a:ext cx="4437591" cy="7184024"/>
                    </a:xfrm>
                    <a:prstGeom prst="rect">
                      <a:avLst/>
                    </a:prstGeom>
                  </pic:spPr>
                </pic:pic>
              </a:graphicData>
            </a:graphic>
          </wp:inline>
        </w:drawing>
      </w:r>
    </w:p>
    <w:p w14:paraId="4C92ED98" w14:textId="77777777" w:rsidR="008B3CB5" w:rsidRDefault="008B3CB5">
      <w:pPr>
        <w:spacing w:before="0" w:line="240" w:lineRule="auto"/>
        <w:ind w:left="0"/>
        <w:jc w:val="both"/>
        <w:rPr>
          <w:rFonts w:ascii="Times New Roman" w:eastAsia="Times New Roman" w:hAnsi="Times New Roman" w:cs="Times New Roman"/>
          <w:b/>
          <w:sz w:val="21"/>
          <w:szCs w:val="21"/>
        </w:rPr>
      </w:pPr>
    </w:p>
    <w:p w14:paraId="2CFF1A54" w14:textId="77777777" w:rsidR="008B3CB5" w:rsidRDefault="008B3CB5">
      <w:pPr>
        <w:spacing w:before="0" w:line="240" w:lineRule="auto"/>
        <w:ind w:left="0"/>
        <w:jc w:val="both"/>
        <w:rPr>
          <w:rFonts w:ascii="Times New Roman" w:eastAsia="Times New Roman" w:hAnsi="Times New Roman" w:cs="Times New Roman"/>
          <w:b/>
          <w:sz w:val="21"/>
          <w:szCs w:val="21"/>
        </w:rPr>
      </w:pPr>
    </w:p>
    <w:p w14:paraId="48A3E3AE" w14:textId="00F7411C" w:rsidR="008B3CB5" w:rsidRPr="008B3CB5" w:rsidRDefault="008B3CB5">
      <w:pPr>
        <w:spacing w:before="0" w:line="240" w:lineRule="auto"/>
        <w:ind w:left="0"/>
        <w:jc w:val="both"/>
        <w:rPr>
          <w:rFonts w:ascii="Times New Roman" w:eastAsia="Times New Roman" w:hAnsi="Times New Roman" w:cs="Times New Roman"/>
          <w:b/>
          <w:i/>
          <w:iCs/>
          <w:sz w:val="21"/>
          <w:szCs w:val="21"/>
        </w:rPr>
      </w:pPr>
      <w:r w:rsidRPr="008B3CB5">
        <w:rPr>
          <w:rFonts w:ascii="Times New Roman" w:eastAsia="Times New Roman" w:hAnsi="Times New Roman" w:cs="Times New Roman"/>
          <w:b/>
          <w:i/>
          <w:iCs/>
          <w:sz w:val="21"/>
          <w:szCs w:val="21"/>
        </w:rPr>
        <w:t>Relevant Web Link:</w:t>
      </w:r>
    </w:p>
    <w:p w14:paraId="26E271F6" w14:textId="5387C56B" w:rsidR="00EA0CFC" w:rsidRDefault="00FC77EC" w:rsidP="008B3CB5">
      <w:pPr>
        <w:spacing w:before="0" w:line="240" w:lineRule="auto"/>
        <w:ind w:left="0"/>
        <w:jc w:val="both"/>
        <w:rPr>
          <w:rFonts w:ascii="Times New Roman" w:eastAsia="Times New Roman" w:hAnsi="Times New Roman" w:cs="Times New Roman"/>
          <w:sz w:val="21"/>
          <w:szCs w:val="21"/>
        </w:rPr>
      </w:pPr>
      <w:hyperlink r:id="rId11" w:history="1">
        <w:r w:rsidR="008B3CB5" w:rsidRPr="008B3CB5">
          <w:rPr>
            <w:rFonts w:ascii="Arial" w:eastAsia="Times New Roman" w:hAnsi="Arial" w:cs="Arial"/>
            <w:color w:val="000000"/>
            <w:sz w:val="20"/>
            <w:szCs w:val="20"/>
            <w:u w:val="single"/>
            <w:lang w:val="en-IN" w:eastAsia="en-IN"/>
          </w:rPr>
          <w:t xml:space="preserve">https://www.facebook.com/photo/?fbid=583220033818765&amp;set=pcb.583221617151940 </w:t>
        </w:r>
      </w:hyperlink>
    </w:p>
    <w:sectPr w:rsidR="00EA0CFC" w:rsidSect="005F0D53">
      <w:headerReference w:type="default" r:id="rId12"/>
      <w:footerReference w:type="default" r:id="rId13"/>
      <w:headerReference w:type="first" r:id="rId14"/>
      <w:footerReference w:type="first" r:id="rId15"/>
      <w:pgSz w:w="12240" w:h="15840"/>
      <w:pgMar w:top="1134"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2D464" w14:textId="77777777" w:rsidR="00BB5188" w:rsidRDefault="00BB5188">
      <w:pPr>
        <w:spacing w:before="0" w:line="240" w:lineRule="auto"/>
      </w:pPr>
      <w:r>
        <w:separator/>
      </w:r>
    </w:p>
  </w:endnote>
  <w:endnote w:type="continuationSeparator" w:id="0">
    <w:p w14:paraId="593CB35E" w14:textId="77777777" w:rsidR="00BB5188" w:rsidRDefault="00BB51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9F3" w14:textId="30597413"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E43A" w14:textId="77777777" w:rsidR="00E17FDE" w:rsidRDefault="00E17FDE">
    <w:pPr>
      <w:pBdr>
        <w:top w:val="nil"/>
        <w:left w:val="nil"/>
        <w:bottom w:val="nil"/>
        <w:right w:val="nil"/>
        <w:between w:val="nil"/>
      </w:pBdr>
      <w:spacing w:before="0"/>
      <w:ind w:hanging="15"/>
    </w:pPr>
  </w:p>
  <w:p w14:paraId="0F743481"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22E9A" w14:textId="77777777" w:rsidR="00BB5188" w:rsidRDefault="00BB5188">
      <w:pPr>
        <w:spacing w:before="0" w:line="240" w:lineRule="auto"/>
      </w:pPr>
      <w:r>
        <w:separator/>
      </w:r>
    </w:p>
  </w:footnote>
  <w:footnote w:type="continuationSeparator" w:id="0">
    <w:p w14:paraId="33C2E649" w14:textId="77777777" w:rsidR="00BB5188" w:rsidRDefault="00BB51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AFD5" w14:textId="417E9651"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24B7"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9"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26152C70"/>
    <w:multiLevelType w:val="hybridMultilevel"/>
    <w:tmpl w:val="F70C2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9530983">
    <w:abstractNumId w:val="1"/>
  </w:num>
  <w:num w:numId="2" w16cid:durableId="1077939854">
    <w:abstractNumId w:val="14"/>
  </w:num>
  <w:num w:numId="3" w16cid:durableId="1148672587">
    <w:abstractNumId w:val="15"/>
  </w:num>
  <w:num w:numId="4" w16cid:durableId="11801781">
    <w:abstractNumId w:val="4"/>
  </w:num>
  <w:num w:numId="5" w16cid:durableId="1653097511">
    <w:abstractNumId w:val="11"/>
  </w:num>
  <w:num w:numId="6" w16cid:durableId="486746877">
    <w:abstractNumId w:val="6"/>
  </w:num>
  <w:num w:numId="7" w16cid:durableId="1135638317">
    <w:abstractNumId w:val="13"/>
  </w:num>
  <w:num w:numId="8" w16cid:durableId="2133159925">
    <w:abstractNumId w:val="16"/>
  </w:num>
  <w:num w:numId="9" w16cid:durableId="922757809">
    <w:abstractNumId w:val="3"/>
  </w:num>
  <w:num w:numId="10" w16cid:durableId="2128769594">
    <w:abstractNumId w:val="2"/>
  </w:num>
  <w:num w:numId="11" w16cid:durableId="1036077774">
    <w:abstractNumId w:val="7"/>
  </w:num>
  <w:num w:numId="12" w16cid:durableId="1061710191">
    <w:abstractNumId w:val="12"/>
  </w:num>
  <w:num w:numId="13" w16cid:durableId="560212414">
    <w:abstractNumId w:val="8"/>
  </w:num>
  <w:num w:numId="14" w16cid:durableId="762068718">
    <w:abstractNumId w:val="17"/>
  </w:num>
  <w:num w:numId="15" w16cid:durableId="203910383">
    <w:abstractNumId w:val="5"/>
  </w:num>
  <w:num w:numId="16" w16cid:durableId="1476292416">
    <w:abstractNumId w:val="0"/>
  </w:num>
  <w:num w:numId="17" w16cid:durableId="26831882">
    <w:abstractNumId w:val="9"/>
  </w:num>
  <w:num w:numId="18" w16cid:durableId="8449057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01C04"/>
    <w:rsid w:val="0007539A"/>
    <w:rsid w:val="0008106A"/>
    <w:rsid w:val="000827F5"/>
    <w:rsid w:val="00083946"/>
    <w:rsid w:val="000C6753"/>
    <w:rsid w:val="000D5AF2"/>
    <w:rsid w:val="000F6290"/>
    <w:rsid w:val="00117FA0"/>
    <w:rsid w:val="00130655"/>
    <w:rsid w:val="00161927"/>
    <w:rsid w:val="001775DA"/>
    <w:rsid w:val="00217703"/>
    <w:rsid w:val="00225502"/>
    <w:rsid w:val="002335CA"/>
    <w:rsid w:val="0029785C"/>
    <w:rsid w:val="002D2219"/>
    <w:rsid w:val="002E25EE"/>
    <w:rsid w:val="002F35F8"/>
    <w:rsid w:val="00304475"/>
    <w:rsid w:val="00323714"/>
    <w:rsid w:val="00375FF4"/>
    <w:rsid w:val="004429F1"/>
    <w:rsid w:val="004767E9"/>
    <w:rsid w:val="00477D28"/>
    <w:rsid w:val="00524093"/>
    <w:rsid w:val="00546905"/>
    <w:rsid w:val="00556FEA"/>
    <w:rsid w:val="005D1786"/>
    <w:rsid w:val="005F0D53"/>
    <w:rsid w:val="00617E2D"/>
    <w:rsid w:val="0063132F"/>
    <w:rsid w:val="0065512E"/>
    <w:rsid w:val="00674E26"/>
    <w:rsid w:val="006A3B55"/>
    <w:rsid w:val="006B764F"/>
    <w:rsid w:val="006D0581"/>
    <w:rsid w:val="006F2156"/>
    <w:rsid w:val="0073684C"/>
    <w:rsid w:val="00743BC0"/>
    <w:rsid w:val="007736D2"/>
    <w:rsid w:val="007C2410"/>
    <w:rsid w:val="007C7FE7"/>
    <w:rsid w:val="007D34FB"/>
    <w:rsid w:val="007E171B"/>
    <w:rsid w:val="007E1B6E"/>
    <w:rsid w:val="00810437"/>
    <w:rsid w:val="00855EDE"/>
    <w:rsid w:val="00863C5D"/>
    <w:rsid w:val="00896B91"/>
    <w:rsid w:val="008B3CB5"/>
    <w:rsid w:val="008C0A7B"/>
    <w:rsid w:val="008E4018"/>
    <w:rsid w:val="00906FFF"/>
    <w:rsid w:val="009209F7"/>
    <w:rsid w:val="00967BDE"/>
    <w:rsid w:val="0098694B"/>
    <w:rsid w:val="009A2E2C"/>
    <w:rsid w:val="009B4307"/>
    <w:rsid w:val="009F146F"/>
    <w:rsid w:val="00A15E9A"/>
    <w:rsid w:val="00A22ECF"/>
    <w:rsid w:val="00A445C8"/>
    <w:rsid w:val="00AF61AE"/>
    <w:rsid w:val="00B155D5"/>
    <w:rsid w:val="00B82ADC"/>
    <w:rsid w:val="00B84E6C"/>
    <w:rsid w:val="00B95F7B"/>
    <w:rsid w:val="00BA549E"/>
    <w:rsid w:val="00BB5188"/>
    <w:rsid w:val="00BD1770"/>
    <w:rsid w:val="00BD28CC"/>
    <w:rsid w:val="00BD56C0"/>
    <w:rsid w:val="00BE5270"/>
    <w:rsid w:val="00C24B99"/>
    <w:rsid w:val="00C671C2"/>
    <w:rsid w:val="00CE0A7A"/>
    <w:rsid w:val="00CE0CC3"/>
    <w:rsid w:val="00D130C7"/>
    <w:rsid w:val="00DA1612"/>
    <w:rsid w:val="00E17FDE"/>
    <w:rsid w:val="00EA0CFC"/>
    <w:rsid w:val="00EE2F43"/>
    <w:rsid w:val="00F22148"/>
    <w:rsid w:val="00F44E27"/>
    <w:rsid w:val="00F73AA0"/>
    <w:rsid w:val="00F86C75"/>
    <w:rsid w:val="00FB68A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AAC3"/>
  <w15:docId w15:val="{B2EF45F8-EA3D-4528-AF17-C4FF21A8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photo/?fbid=583220033818765&amp;set=pcb.58322161715194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8</cp:revision>
  <dcterms:created xsi:type="dcterms:W3CDTF">2023-12-27T08:02:00Z</dcterms:created>
  <dcterms:modified xsi:type="dcterms:W3CDTF">2023-12-28T11:46:00Z</dcterms:modified>
</cp:coreProperties>
</file>